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8C" w:rsidRDefault="00785DE7" w:rsidP="006E0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1654" cy="1838325"/>
            <wp:effectExtent l="0" t="0" r="6350" b="0"/>
            <wp:docPr id="1" name="Рисунок 1" descr="C:\Users\Admin\Desktop\новый 2017 - 2018 учебный год\семинар - практикум 17.10.2017\DSCN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ый 2017 - 2018 учебный год\семинар - практикум 17.10.2017\DSCN7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44" cy="18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8C" w:rsidRDefault="006E0B8C" w:rsidP="00316B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 октября 2017 года  МАДОУ «Детский сад № 23» открыл свои двери педагогическому сообществу города Ирбита в рамках Методического месячника </w:t>
      </w:r>
      <w:r w:rsidRPr="006E0B8C">
        <w:rPr>
          <w:rFonts w:ascii="Times New Roman" w:hAnsi="Times New Roman" w:cs="Times New Roman"/>
          <w:sz w:val="28"/>
          <w:szCs w:val="28"/>
        </w:rPr>
        <w:t>«Создание развивающей предметно – пространственной среды в соответствии с ФГОС ДО»</w:t>
      </w:r>
      <w:r w:rsidR="00316BCF">
        <w:rPr>
          <w:rFonts w:ascii="Times New Roman" w:hAnsi="Times New Roman" w:cs="Times New Roman"/>
          <w:sz w:val="28"/>
          <w:szCs w:val="28"/>
        </w:rPr>
        <w:t>, организованный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образования</w:t>
      </w:r>
      <w:r w:rsidRPr="00AD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Ирбит.</w:t>
      </w:r>
      <w:proofErr w:type="gramEnd"/>
    </w:p>
    <w:p w:rsidR="006E0B8C" w:rsidRDefault="006E0B8C" w:rsidP="0031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семинаре – </w:t>
      </w:r>
      <w:r w:rsidRPr="006E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практикуме </w:t>
      </w:r>
      <w:r w:rsidRPr="006E0B8C">
        <w:rPr>
          <w:rFonts w:ascii="Times New Roman" w:hAnsi="Times New Roman" w:cs="Times New Roman"/>
          <w:sz w:val="28"/>
          <w:szCs w:val="28"/>
        </w:rPr>
        <w:t>«Проектирование и организация  предметно-пространственной среды группы»</w:t>
      </w:r>
      <w:r w:rsidRPr="00AD0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B8C">
        <w:rPr>
          <w:rFonts w:ascii="Times New Roman" w:hAnsi="Times New Roman" w:cs="Times New Roman"/>
          <w:sz w:val="28"/>
          <w:szCs w:val="28"/>
        </w:rPr>
        <w:t>были освещены теоритические обоснования к подходам организации развивающей предметно – пространственной среды.</w:t>
      </w:r>
    </w:p>
    <w:p w:rsidR="006E0B8C" w:rsidRDefault="006E0B8C" w:rsidP="0031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Воспитателям, методистам ДОУ была представлена возможность в рамках работы «открытого» микрофона поделиться своими находками по организации развивающей предметно – пространственной среды своей группы, детского сада.</w:t>
      </w:r>
    </w:p>
    <w:p w:rsidR="006E0B8C" w:rsidRDefault="006E0B8C" w:rsidP="00785D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семинара – практикума </w:t>
      </w:r>
      <w:r w:rsidRPr="006E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B8C">
        <w:rPr>
          <w:rFonts w:ascii="Times New Roman" w:hAnsi="Times New Roman" w:cs="Times New Roman"/>
          <w:sz w:val="28"/>
          <w:szCs w:val="28"/>
        </w:rPr>
        <w:t>«Проектирование и организация  предметно-пространственной среды группы»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воспитателями МАДОУ «Детский сад № 23» был представлен проект </w:t>
      </w:r>
      <w:r w:rsidRPr="00FA6C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CFF">
        <w:rPr>
          <w:rFonts w:ascii="Times New Roman" w:hAnsi="Times New Roman" w:cs="Times New Roman"/>
          <w:sz w:val="28"/>
          <w:szCs w:val="28"/>
        </w:rPr>
        <w:t>Проектир</w:t>
      </w:r>
      <w:r w:rsidR="00316BCF">
        <w:rPr>
          <w:rFonts w:ascii="Times New Roman" w:hAnsi="Times New Roman" w:cs="Times New Roman"/>
          <w:sz w:val="28"/>
          <w:szCs w:val="28"/>
        </w:rPr>
        <w:t xml:space="preserve">ование и организация  предметно </w:t>
      </w:r>
      <w:r>
        <w:rPr>
          <w:rFonts w:ascii="Times New Roman" w:hAnsi="Times New Roman" w:cs="Times New Roman"/>
          <w:sz w:val="28"/>
          <w:szCs w:val="28"/>
        </w:rPr>
        <w:t xml:space="preserve">–                                                                                                                     </w:t>
      </w:r>
      <w:r w:rsidR="00316B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A6CFF">
        <w:rPr>
          <w:rFonts w:ascii="Times New Roman" w:hAnsi="Times New Roman" w:cs="Times New Roman"/>
          <w:sz w:val="28"/>
          <w:szCs w:val="28"/>
        </w:rPr>
        <w:t>пространственной среды группы.  ДО и после…»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85494"/>
            <wp:effectExtent l="0" t="0" r="0" b="5715"/>
            <wp:docPr id="2" name="Рисунок 2" descr="C:\Users\Admin\Desktop\новый 2017 - 2018 учебный год\семинар - практикум 17.10.2017\DSCN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ый 2017 - 2018 учебный год\семинар - практикум 17.10.2017\DSCN7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3" cy="218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5CE" w:rsidRDefault="00CE45CE" w:rsidP="0031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Участникам</w:t>
      </w:r>
      <w:r w:rsidR="006E0B8C">
        <w:rPr>
          <w:rFonts w:ascii="Times New Roman" w:hAnsi="Times New Roman" w:cs="Times New Roman"/>
          <w:sz w:val="28"/>
          <w:szCs w:val="28"/>
        </w:rPr>
        <w:t xml:space="preserve"> семинара – практикума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экскурсия по группам детского сада, где педагоги делились своими находками </w:t>
      </w:r>
      <w:r w:rsidR="00316BCF">
        <w:rPr>
          <w:rFonts w:ascii="Times New Roman" w:hAnsi="Times New Roman" w:cs="Times New Roman"/>
          <w:sz w:val="28"/>
          <w:szCs w:val="28"/>
        </w:rPr>
        <w:t xml:space="preserve">по организации предметной среды. </w:t>
      </w:r>
      <w:proofErr w:type="gramStart"/>
      <w:r w:rsidR="00316B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азнообразие маркеров (настольные, напольные, безликие, предметные, ситуативные, веревочный или канатный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парки), подиумы,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помагаторы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организация театров, потолочные устройства для демонстрации картин, иллюстраций, организации детских выставок, настенные холсты, вертикальное панно для лепки, обустройство рабочих мест, «умные» стульчики и многое другое.</w:t>
      </w:r>
    </w:p>
    <w:p w:rsidR="006E0B8C" w:rsidRPr="006E0B8C" w:rsidRDefault="00CE45CE" w:rsidP="0031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После экскурсии по детскому саду, гостям было предложено выстроить синонимический ряд по итогам семинара</w:t>
      </w:r>
      <w:r w:rsidR="00316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предложены точки взаимодействий для дальнейшего сотрудничества.</w:t>
      </w:r>
      <w:r w:rsidR="006E0B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0B8C" w:rsidRDefault="00785DE7" w:rsidP="00316B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242631"/>
            <wp:effectExtent l="0" t="0" r="0" b="5715"/>
            <wp:docPr id="3" name="Рисунок 3" descr="C:\Users\Admin\Desktop\новый 2017 - 2018 учебный год\семинар - практикум 17.10.2017\DSCN7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ый 2017 - 2018 учебный год\семинар - практикум 17.10.2017\DSCN7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52" cy="224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CA"/>
    <w:rsid w:val="00133E47"/>
    <w:rsid w:val="00316BCF"/>
    <w:rsid w:val="006E0B8C"/>
    <w:rsid w:val="00785DE7"/>
    <w:rsid w:val="00CE22CA"/>
    <w:rsid w:val="00C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2017-10-18T12:26:00Z</dcterms:created>
  <dcterms:modified xsi:type="dcterms:W3CDTF">2017-11-14T13:52:00Z</dcterms:modified>
</cp:coreProperties>
</file>